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9" w:rsidRDefault="00467D35" w:rsidP="006236FA">
      <w:pPr>
        <w:pStyle w:val="glowny"/>
        <w:spacing w:line="240" w:lineRule="auto"/>
        <w:ind w:left="5098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Załącznik Nr 3</w:t>
      </w:r>
      <w:r>
        <w:rPr>
          <w:rFonts w:ascii="FrankfurtGothic CE" w:hAnsi="FrankfurtGothic CE"/>
        </w:rPr>
        <w:br/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color w:val="auto"/>
          <w:sz w:val="20"/>
          <w:szCs w:val="20"/>
        </w:rPr>
        <w:t>o specyfikac</w:t>
      </w:r>
      <w:r w:rsidR="006236FA">
        <w:rPr>
          <w:rFonts w:ascii="Times New Roman" w:hAnsi="Times New Roman"/>
          <w:color w:val="auto"/>
          <w:sz w:val="20"/>
          <w:szCs w:val="20"/>
        </w:rPr>
        <w:t xml:space="preserve">ji istotnych warunków </w:t>
      </w:r>
      <w:r>
        <w:rPr>
          <w:rFonts w:ascii="Times New Roman" w:hAnsi="Times New Roman"/>
          <w:color w:val="auto"/>
          <w:sz w:val="20"/>
          <w:szCs w:val="20"/>
        </w:rPr>
        <w:t>zamówienia na „Dostawę oleju opałowego</w:t>
      </w:r>
    </w:p>
    <w:p w:rsidR="00185709" w:rsidRDefault="00467D35" w:rsidP="006236FA">
      <w:pPr>
        <w:pStyle w:val="glowny"/>
        <w:spacing w:line="240" w:lineRule="auto"/>
        <w:ind w:left="5098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dla </w:t>
      </w:r>
      <w:r w:rsidR="00F11002">
        <w:rPr>
          <w:rFonts w:ascii="Times New Roman" w:hAnsi="Times New Roman"/>
          <w:color w:val="auto"/>
          <w:sz w:val="20"/>
          <w:szCs w:val="20"/>
        </w:rPr>
        <w:t>Szkoły Podstawowej</w:t>
      </w:r>
      <w:r w:rsidR="005854BE">
        <w:rPr>
          <w:rFonts w:ascii="Times New Roman" w:hAnsi="Times New Roman"/>
          <w:color w:val="auto"/>
          <w:sz w:val="20"/>
          <w:szCs w:val="20"/>
        </w:rPr>
        <w:t xml:space="preserve"> im. Armii Krajowej</w:t>
      </w:r>
      <w:r>
        <w:rPr>
          <w:rFonts w:ascii="Times New Roman" w:hAnsi="Times New Roman"/>
          <w:color w:val="auto"/>
          <w:sz w:val="20"/>
          <w:szCs w:val="20"/>
        </w:rPr>
        <w:t xml:space="preserve"> w Wyrykach”</w:t>
      </w:r>
    </w:p>
    <w:p w:rsidR="00185709" w:rsidRDefault="00185709">
      <w:pPr>
        <w:pStyle w:val="WW-Tekstpodstawowywcity2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 w:after="0"/>
        <w:ind w:left="5102"/>
        <w:jc w:val="right"/>
        <w:rPr>
          <w:rFonts w:ascii="FrankfurtGothic CE" w:hAnsi="FrankfurtGothic CE"/>
          <w:sz w:val="17"/>
          <w:szCs w:val="17"/>
        </w:rPr>
      </w:pPr>
    </w:p>
    <w:p w:rsidR="00185709" w:rsidRDefault="00185709">
      <w:pPr>
        <w:pStyle w:val="Nagwek1"/>
        <w:tabs>
          <w:tab w:val="left" w:pos="283"/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  <w:tab w:val="left" w:pos="10903"/>
          <w:tab w:val="left" w:pos="11611"/>
          <w:tab w:val="left" w:pos="12319"/>
          <w:tab w:val="left" w:pos="13027"/>
          <w:tab w:val="left" w:pos="13735"/>
          <w:tab w:val="left" w:pos="14443"/>
          <w:tab w:val="left" w:pos="15151"/>
          <w:tab w:val="left" w:pos="15859"/>
          <w:tab w:val="left" w:pos="16567"/>
          <w:tab w:val="left" w:pos="17275"/>
          <w:tab w:val="left" w:pos="17983"/>
          <w:tab w:val="left" w:pos="18691"/>
          <w:tab w:val="left" w:pos="19399"/>
          <w:tab w:val="left" w:pos="20107"/>
          <w:tab w:val="left" w:pos="20815"/>
          <w:tab w:val="left" w:pos="21523"/>
          <w:tab w:val="left" w:pos="22231"/>
          <w:tab w:val="left" w:pos="22939"/>
          <w:tab w:val="left" w:pos="23647"/>
          <w:tab w:val="left" w:pos="24355"/>
          <w:tab w:val="left" w:pos="25063"/>
          <w:tab w:val="left" w:pos="25771"/>
          <w:tab w:val="left" w:pos="26479"/>
          <w:tab w:val="left" w:pos="27187"/>
          <w:tab w:val="left" w:pos="27895"/>
          <w:tab w:val="left" w:pos="28603"/>
        </w:tabs>
        <w:spacing w:before="0" w:after="0"/>
        <w:jc w:val="right"/>
        <w:rPr>
          <w:sz w:val="17"/>
          <w:szCs w:val="17"/>
        </w:rPr>
      </w:pPr>
    </w:p>
    <w:p w:rsidR="00185709" w:rsidRDefault="00467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WYKAZ  </w:t>
      </w:r>
    </w:p>
    <w:p w:rsidR="00185709" w:rsidRDefault="00467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4"/>
          <w:szCs w:val="24"/>
        </w:rPr>
      </w:pPr>
      <w:r>
        <w:rPr>
          <w:sz w:val="40"/>
          <w:szCs w:val="40"/>
        </w:rPr>
        <w:br/>
      </w:r>
      <w:r>
        <w:rPr>
          <w:b/>
          <w:bCs/>
          <w:sz w:val="24"/>
          <w:szCs w:val="24"/>
        </w:rPr>
        <w:t xml:space="preserve">wykonanych, a </w:t>
      </w:r>
      <w:r w:rsidR="00AF0321">
        <w:rPr>
          <w:b/>
          <w:bCs/>
          <w:sz w:val="24"/>
          <w:szCs w:val="24"/>
        </w:rPr>
        <w:t>w przypadku dostaw powtarzający</w:t>
      </w:r>
      <w:r w:rsidR="0020636E">
        <w:rPr>
          <w:b/>
          <w:bCs/>
          <w:sz w:val="24"/>
          <w:szCs w:val="24"/>
        </w:rPr>
        <w:t>ch</w:t>
      </w:r>
      <w:r>
        <w:rPr>
          <w:b/>
          <w:bCs/>
          <w:sz w:val="24"/>
          <w:szCs w:val="24"/>
        </w:rPr>
        <w:t xml:space="preserve"> się okresowo lub ciągłych – także wykonywanych  (za okres  ostatnich trzech lat poprzedzających termin wszczęcia postępowania, a jeżeli okres prowadzenia działalności jest krótszy - w tym okresie)  dostaw o</w:t>
      </w:r>
      <w:r w:rsidR="00F11002">
        <w:rPr>
          <w:b/>
          <w:bCs/>
          <w:sz w:val="24"/>
          <w:szCs w:val="24"/>
        </w:rPr>
        <w:t xml:space="preserve">leju opałowego </w:t>
      </w:r>
      <w:r>
        <w:rPr>
          <w:b/>
          <w:bCs/>
          <w:sz w:val="24"/>
          <w:szCs w:val="24"/>
        </w:rPr>
        <w:t>(pkt A.VI.3.1 specyfikacji)</w:t>
      </w:r>
    </w:p>
    <w:p w:rsidR="00185709" w:rsidRDefault="00185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4"/>
          <w:szCs w:val="24"/>
        </w:rPr>
      </w:pPr>
    </w:p>
    <w:p w:rsidR="00185709" w:rsidRDefault="00185709">
      <w:pPr>
        <w:rPr>
          <w:rFonts w:ascii="FrankfurtGothic" w:hAnsi="FrankfurtGothic"/>
          <w:sz w:val="17"/>
          <w:szCs w:val="1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3561"/>
        <w:gridCol w:w="3923"/>
        <w:gridCol w:w="2637"/>
        <w:gridCol w:w="2901"/>
        <w:gridCol w:w="1673"/>
      </w:tblGrid>
      <w:tr w:rsidR="00185709">
        <w:trPr>
          <w:cantSplit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  (nazwa) dostawy dla odbiorcy wymienionego w kolumnie 3*</w:t>
            </w:r>
          </w:p>
        </w:tc>
        <w:tc>
          <w:tcPr>
            <w:tcW w:w="3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i adres odbiorcy (zamawiającego) dla którego wykonawca zrealizował dostawy oleju opałowego, wymienione w kolumnie 2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wykonanych                (wykonywanych) dostaw  wymienionych w kolumnie 2  </w:t>
            </w:r>
          </w:p>
        </w:tc>
        <w:tc>
          <w:tcPr>
            <w:tcW w:w="2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(kontraktowa) brutto dostaw wymienionych                             w  kolumnie 2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185709"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85709">
        <w:trPr>
          <w:cantSplit/>
          <w:trHeight w:val="400"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467D35">
            <w:pPr>
              <w:pStyle w:val="Styl1"/>
              <w:snapToGrid w:val="0"/>
              <w:spacing w:before="20" w:after="20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rFonts w:ascii="FrankfurtGothic" w:hAnsi="FrankfurtGothic"/>
                <w:b/>
                <w:bCs/>
                <w:sz w:val="17"/>
                <w:szCs w:val="17"/>
              </w:rPr>
            </w:pPr>
          </w:p>
        </w:tc>
      </w:tr>
      <w:tr w:rsidR="00185709">
        <w:trPr>
          <w:cantSplit/>
          <w:trHeight w:val="400"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20" w:after="20"/>
              <w:ind w:left="357" w:hanging="3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rFonts w:ascii="FrankfurtGothic" w:hAnsi="FrankfurtGothic"/>
                <w:b/>
                <w:bCs/>
                <w:sz w:val="17"/>
                <w:szCs w:val="17"/>
              </w:rPr>
            </w:pPr>
          </w:p>
        </w:tc>
      </w:tr>
      <w:tr w:rsidR="00185709">
        <w:trPr>
          <w:cantSplit/>
          <w:trHeight w:val="400"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20" w:after="20"/>
              <w:ind w:left="357" w:hanging="3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rFonts w:ascii="FrankfurtGothic" w:hAnsi="FrankfurtGothic"/>
                <w:b/>
                <w:bCs/>
                <w:sz w:val="17"/>
                <w:szCs w:val="17"/>
              </w:rPr>
            </w:pPr>
          </w:p>
        </w:tc>
      </w:tr>
      <w:tr w:rsidR="00185709">
        <w:trPr>
          <w:cantSplit/>
          <w:trHeight w:val="400"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20" w:after="20"/>
              <w:ind w:left="357" w:hanging="3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rFonts w:ascii="FrankfurtGothic" w:hAnsi="FrankfurtGothic"/>
                <w:b/>
                <w:bCs/>
                <w:sz w:val="17"/>
                <w:szCs w:val="17"/>
              </w:rPr>
            </w:pPr>
          </w:p>
        </w:tc>
      </w:tr>
      <w:tr w:rsidR="00185709">
        <w:trPr>
          <w:cantSplit/>
          <w:trHeight w:val="400"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467D35">
            <w:pPr>
              <w:snapToGrid w:val="0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5709" w:rsidRDefault="00185709">
            <w:pPr>
              <w:snapToGrid w:val="0"/>
              <w:spacing w:before="20" w:after="20"/>
              <w:ind w:left="357" w:hanging="357"/>
              <w:rPr>
                <w:rFonts w:ascii="FrankfurtGothic" w:hAnsi="FrankfurtGothic"/>
                <w:b/>
                <w:bCs/>
                <w:sz w:val="17"/>
                <w:szCs w:val="17"/>
              </w:rPr>
            </w:pPr>
          </w:p>
        </w:tc>
      </w:tr>
    </w:tbl>
    <w:p w:rsidR="00185709" w:rsidRDefault="00185709">
      <w:pPr>
        <w:jc w:val="both"/>
      </w:pPr>
    </w:p>
    <w:p w:rsidR="00185709" w:rsidRDefault="00185709">
      <w:pPr>
        <w:jc w:val="both"/>
        <w:rPr>
          <w:b/>
          <w:bCs/>
          <w:sz w:val="22"/>
          <w:szCs w:val="22"/>
        </w:rPr>
      </w:pPr>
    </w:p>
    <w:p w:rsidR="00185709" w:rsidRDefault="00467D3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................................................................</w:t>
      </w:r>
    </w:p>
    <w:p w:rsidR="00185709" w:rsidRDefault="00467D35" w:rsidP="006236FA">
      <w:pPr>
        <w:ind w:left="11328" w:firstLine="708"/>
        <w:jc w:val="both"/>
        <w:rPr>
          <w:sz w:val="22"/>
          <w:szCs w:val="22"/>
        </w:rPr>
      </w:pPr>
      <w:r>
        <w:rPr>
          <w:sz w:val="22"/>
          <w:szCs w:val="22"/>
        </w:rPr>
        <w:t>(podpis wykonawcy)</w:t>
      </w:r>
    </w:p>
    <w:p w:rsidR="00185709" w:rsidRDefault="00185709">
      <w:pPr>
        <w:jc w:val="both"/>
        <w:rPr>
          <w:rFonts w:ascii="FrankfurtGothic" w:hAnsi="FrankfurtGothic"/>
          <w:sz w:val="17"/>
          <w:szCs w:val="17"/>
        </w:rPr>
      </w:pPr>
    </w:p>
    <w:p w:rsidR="00185709" w:rsidRDefault="00185709">
      <w:pPr>
        <w:jc w:val="both"/>
        <w:rPr>
          <w:rFonts w:ascii="FrankfurtGothic" w:hAnsi="FrankfurtGothic"/>
          <w:b/>
          <w:bCs/>
          <w:sz w:val="17"/>
          <w:szCs w:val="17"/>
        </w:rPr>
      </w:pPr>
    </w:p>
    <w:p w:rsidR="00185709" w:rsidRDefault="00185709">
      <w:pPr>
        <w:jc w:val="both"/>
      </w:pPr>
    </w:p>
    <w:p w:rsidR="00185709" w:rsidRDefault="00467D35">
      <w:pPr>
        <w:pStyle w:val="Styl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–   do każdej wyszczególnionej wykonanej lub wykonywanej dostawy oleju opałowego należy dołączyć dokumenty, wydane przez podmioty  </w:t>
      </w:r>
    </w:p>
    <w:p w:rsidR="00185709" w:rsidRDefault="00467D35">
      <w:pPr>
        <w:pStyle w:val="Styl1"/>
        <w:ind w:left="0" w:firstLine="0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wymienione w kolumnie 3 tabeli, potwierdzające, że dostawy te zostały wykonane (są wykonywane) należycie – </w:t>
      </w:r>
      <w:r>
        <w:rPr>
          <w:rFonts w:ascii="Times New Roman" w:hAnsi="Times New Roman"/>
          <w:b/>
          <w:bCs/>
          <w:sz w:val="22"/>
          <w:szCs w:val="22"/>
        </w:rPr>
        <w:t xml:space="preserve">pod rygorem wykluczenia z postępowania i  </w:t>
      </w:r>
    </w:p>
    <w:p w:rsidR="00185709" w:rsidRDefault="00467D35">
      <w:pPr>
        <w:pStyle w:val="Styl1"/>
        <w:ind w:left="0" w:firstLine="0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uznania oferty za odrzuconą.</w:t>
      </w:r>
    </w:p>
    <w:p w:rsidR="00185709" w:rsidRDefault="00185709">
      <w:pPr>
        <w:rPr>
          <w:sz w:val="22"/>
          <w:szCs w:val="22"/>
        </w:rPr>
      </w:pPr>
    </w:p>
    <w:p w:rsidR="00467D35" w:rsidRDefault="00467D35">
      <w:pPr>
        <w:rPr>
          <w:rFonts w:eastAsia="Arial" w:cs="Arial"/>
          <w:color w:val="000000"/>
          <w:sz w:val="24"/>
          <w:szCs w:val="24"/>
          <w:lang w:val="en-US"/>
        </w:rPr>
      </w:pPr>
    </w:p>
    <w:sectPr w:rsidR="00467D35" w:rsidSect="00185709">
      <w:footnotePr>
        <w:pos w:val="beneathText"/>
      </w:footnotePr>
      <w:pgSz w:w="16837" w:h="11905" w:orient="landscape"/>
      <w:pgMar w:top="720" w:right="864" w:bottom="86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 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33FE7"/>
    <w:rsid w:val="00185709"/>
    <w:rsid w:val="0020636E"/>
    <w:rsid w:val="00467D35"/>
    <w:rsid w:val="005854BE"/>
    <w:rsid w:val="00612D78"/>
    <w:rsid w:val="006236FA"/>
    <w:rsid w:val="0076494A"/>
    <w:rsid w:val="00AF0321"/>
    <w:rsid w:val="00DB1370"/>
    <w:rsid w:val="00F11002"/>
    <w:rsid w:val="00F3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709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185709"/>
    <w:pPr>
      <w:keepNext/>
      <w:numPr>
        <w:numId w:val="1"/>
      </w:numPr>
      <w:spacing w:before="113" w:after="113"/>
      <w:ind w:left="283"/>
      <w:jc w:val="center"/>
      <w:outlineLvl w:val="0"/>
    </w:pPr>
    <w:rPr>
      <w:rFonts w:ascii="FrankfurtGothic" w:hAnsi="FrankfurtGothic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85709"/>
  </w:style>
  <w:style w:type="character" w:customStyle="1" w:styleId="WW-Absatz-Standardschriftart">
    <w:name w:val="WW-Absatz-Standardschriftart"/>
    <w:rsid w:val="00185709"/>
  </w:style>
  <w:style w:type="character" w:customStyle="1" w:styleId="WW-Absatz-Standardschriftart1">
    <w:name w:val="WW-Absatz-Standardschriftart1"/>
    <w:rsid w:val="00185709"/>
  </w:style>
  <w:style w:type="character" w:customStyle="1" w:styleId="WW-Absatz-Standardschriftart11">
    <w:name w:val="WW-Absatz-Standardschriftart11"/>
    <w:rsid w:val="00185709"/>
  </w:style>
  <w:style w:type="character" w:customStyle="1" w:styleId="WW-Absatz-Standardschriftart111">
    <w:name w:val="WW-Absatz-Standardschriftart111"/>
    <w:rsid w:val="00185709"/>
  </w:style>
  <w:style w:type="character" w:customStyle="1" w:styleId="WW-Absatz-Standardschriftart1111">
    <w:name w:val="WW-Absatz-Standardschriftart1111"/>
    <w:rsid w:val="00185709"/>
  </w:style>
  <w:style w:type="character" w:customStyle="1" w:styleId="WW-Absatz-Standardschriftart11111">
    <w:name w:val="WW-Absatz-Standardschriftart11111"/>
    <w:rsid w:val="00185709"/>
  </w:style>
  <w:style w:type="character" w:customStyle="1" w:styleId="WW-Absatz-Standardschriftart111111">
    <w:name w:val="WW-Absatz-Standardschriftart111111"/>
    <w:rsid w:val="00185709"/>
  </w:style>
  <w:style w:type="character" w:customStyle="1" w:styleId="WW-Absatz-Standardschriftart1111111">
    <w:name w:val="WW-Absatz-Standardschriftart1111111"/>
    <w:rsid w:val="00185709"/>
  </w:style>
  <w:style w:type="character" w:customStyle="1" w:styleId="WW-Domylnaczcionkaakapitu">
    <w:name w:val="WW-Domyślna czcionka akapitu"/>
    <w:rsid w:val="00185709"/>
  </w:style>
  <w:style w:type="character" w:customStyle="1" w:styleId="WW8Num6z0">
    <w:name w:val="WW8Num6z0"/>
    <w:rsid w:val="00185709"/>
    <w:rPr>
      <w:rFonts w:ascii="Symbol" w:hAnsi="Symbol"/>
    </w:rPr>
  </w:style>
  <w:style w:type="character" w:customStyle="1" w:styleId="Symbolewypunktowania">
    <w:name w:val="Symbole wypunktowania"/>
    <w:rsid w:val="00185709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857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185709"/>
    <w:pPr>
      <w:spacing w:after="120"/>
    </w:pPr>
  </w:style>
  <w:style w:type="paragraph" w:styleId="Lista">
    <w:name w:val="List"/>
    <w:basedOn w:val="Tekstpodstawowy"/>
    <w:semiHidden/>
    <w:rsid w:val="00185709"/>
    <w:rPr>
      <w:rFonts w:cs="Tahoma"/>
    </w:rPr>
  </w:style>
  <w:style w:type="paragraph" w:customStyle="1" w:styleId="Podpis1">
    <w:name w:val="Podpis1"/>
    <w:basedOn w:val="Normalny"/>
    <w:rsid w:val="0018570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85709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185709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185709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857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rsid w:val="00185709"/>
    <w:pPr>
      <w:spacing w:before="113" w:after="113"/>
      <w:ind w:left="2835"/>
      <w:jc w:val="center"/>
    </w:pPr>
    <w:rPr>
      <w:rFonts w:ascii="FrankfurtGothic" w:hAnsi="FrankfurtGothic"/>
      <w:color w:val="000000"/>
      <w:sz w:val="16"/>
      <w:szCs w:val="16"/>
    </w:rPr>
  </w:style>
  <w:style w:type="paragraph" w:customStyle="1" w:styleId="Styl1">
    <w:name w:val="Styl1"/>
    <w:basedOn w:val="Normalny"/>
    <w:rsid w:val="00185709"/>
    <w:pPr>
      <w:ind w:left="360" w:hanging="360"/>
      <w:jc w:val="center"/>
    </w:pPr>
    <w:rPr>
      <w:rFonts w:ascii="FrankfurtGothic" w:hAnsi="FrankfurtGothic"/>
      <w:sz w:val="16"/>
      <w:szCs w:val="16"/>
    </w:rPr>
  </w:style>
  <w:style w:type="paragraph" w:customStyle="1" w:styleId="glowny">
    <w:name w:val="glowny"/>
    <w:basedOn w:val="Normalny"/>
    <w:next w:val="Normalny"/>
    <w:rsid w:val="00185709"/>
    <w:pPr>
      <w:spacing w:line="258" w:lineRule="atLeast"/>
      <w:jc w:val="both"/>
    </w:pPr>
    <w:rPr>
      <w:rFonts w:ascii="FrankfurtGothic" w:hAnsi="FrankfurtGothic"/>
      <w:color w:val="000000"/>
      <w:sz w:val="17"/>
      <w:szCs w:val="17"/>
    </w:rPr>
  </w:style>
  <w:style w:type="paragraph" w:customStyle="1" w:styleId="Zawartotabeli">
    <w:name w:val="Zawartość tabeli"/>
    <w:basedOn w:val="Tekstpodstawowy"/>
    <w:rsid w:val="00185709"/>
    <w:pPr>
      <w:suppressLineNumbers/>
    </w:pPr>
  </w:style>
  <w:style w:type="paragraph" w:customStyle="1" w:styleId="WW-Zawartotabeli">
    <w:name w:val="WW-Zawartość tabeli"/>
    <w:basedOn w:val="Tekstpodstawowy"/>
    <w:rsid w:val="00185709"/>
    <w:pPr>
      <w:suppressLineNumbers/>
    </w:pPr>
  </w:style>
  <w:style w:type="paragraph" w:customStyle="1" w:styleId="Nagwektabeli">
    <w:name w:val="Nagłówek tabeli"/>
    <w:basedOn w:val="Zawartotabeli"/>
    <w:rsid w:val="00185709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85709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1128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Gucia</dc:creator>
  <cp:lastModifiedBy>limal8@wp.pl</cp:lastModifiedBy>
  <cp:revision>7</cp:revision>
  <cp:lastPrinted>2020-12-18T07:16:00Z</cp:lastPrinted>
  <dcterms:created xsi:type="dcterms:W3CDTF">2016-01-04T18:46:00Z</dcterms:created>
  <dcterms:modified xsi:type="dcterms:W3CDTF">2020-12-18T07:17:00Z</dcterms:modified>
</cp:coreProperties>
</file>